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9EA" w:rsidRDefault="007479EA" w:rsidP="007479EA">
      <w:pPr>
        <w:rPr>
          <w:rFonts w:hint="eastAsia"/>
        </w:rPr>
      </w:pPr>
      <w:r>
        <w:rPr>
          <w:rFonts w:hint="eastAsia"/>
        </w:rPr>
        <w:t>研究合作注意事項</w:t>
      </w:r>
    </w:p>
    <w:p w:rsidR="007479EA" w:rsidRDefault="007479EA" w:rsidP="007479EA"/>
    <w:p w:rsidR="007479EA" w:rsidRDefault="007479EA" w:rsidP="007479EA">
      <w:pPr>
        <w:rPr>
          <w:rFonts w:hint="eastAsia"/>
        </w:rPr>
      </w:pPr>
      <w:r>
        <w:rPr>
          <w:rFonts w:hint="eastAsia"/>
        </w:rPr>
        <w:t>本會開放社福相關科系學生團體與相關社福機關進行研究合作或訪談接洽，請參照以下內容，於一個月前預約（我們將於收到申請表及相關附件後，</w:t>
      </w:r>
      <w:proofErr w:type="gramStart"/>
      <w:r w:rsidR="00EF481D">
        <w:rPr>
          <w:rFonts w:hint="eastAsia"/>
        </w:rPr>
        <w:t>一週</w:t>
      </w:r>
      <w:proofErr w:type="gramEnd"/>
      <w:r>
        <w:rPr>
          <w:rFonts w:hint="eastAsia"/>
        </w:rPr>
        <w:t>內與您聯繫），本會保留評估是否合作的權利。</w:t>
      </w:r>
    </w:p>
    <w:p w:rsidR="007479EA" w:rsidRDefault="007479EA" w:rsidP="007479EA">
      <w:bookmarkStart w:id="0" w:name="_GoBack"/>
      <w:bookmarkEnd w:id="0"/>
    </w:p>
    <w:p w:rsidR="007479EA" w:rsidRDefault="007479EA" w:rsidP="007479EA">
      <w:r>
        <w:rPr>
          <w:rFonts w:hint="eastAsia"/>
        </w:rPr>
        <w:t>步驟</w:t>
      </w:r>
      <w:proofErr w:type="gramStart"/>
      <w:r>
        <w:rPr>
          <w:rFonts w:hint="eastAsia"/>
        </w:rPr>
        <w:t>一</w:t>
      </w:r>
      <w:proofErr w:type="gramEnd"/>
      <w:r>
        <w:rPr>
          <w:rFonts w:hint="eastAsia"/>
        </w:rPr>
        <w:t>：為減少媒合時間，建議您請先至本會網站</w:t>
      </w:r>
      <w:r w:rsidR="00CD6397">
        <w:rPr>
          <w:rFonts w:hint="eastAsia"/>
        </w:rPr>
        <w:t>了解</w:t>
      </w:r>
      <w:r>
        <w:rPr>
          <w:rFonts w:hint="eastAsia"/>
        </w:rPr>
        <w:t>各服務處的業務內容。</w:t>
      </w:r>
    </w:p>
    <w:p w:rsidR="007479EA" w:rsidRDefault="007479EA" w:rsidP="007479EA"/>
    <w:p w:rsidR="007479EA" w:rsidRDefault="007479EA" w:rsidP="007479EA">
      <w:pPr>
        <w:rPr>
          <w:rFonts w:hint="eastAsia"/>
        </w:rPr>
      </w:pPr>
      <w:r>
        <w:rPr>
          <w:rFonts w:hint="eastAsia"/>
        </w:rPr>
        <w:t>步驟二：請下載研究合作申請表，並詳填後回傳本會。</w:t>
      </w:r>
      <w:r w:rsidR="00351175">
        <w:rPr>
          <w:rFonts w:hint="eastAsia"/>
        </w:rPr>
        <w:t>(</w:t>
      </w:r>
      <w:r w:rsidR="00351175">
        <w:rPr>
          <w:rFonts w:hint="eastAsia"/>
        </w:rPr>
        <w:t>如果您的研究合作或訪談有設定屬性，可直接聯繫各服務處。</w:t>
      </w:r>
      <w:r w:rsidR="00351175">
        <w:rPr>
          <w:rFonts w:hint="eastAsia"/>
        </w:rPr>
        <w:t>)</w:t>
      </w:r>
    </w:p>
    <w:p w:rsidR="007479EA" w:rsidRDefault="007479EA" w:rsidP="007479EA"/>
    <w:p w:rsidR="007479EA" w:rsidRDefault="007479EA" w:rsidP="007479EA"/>
    <w:p w:rsidR="007479EA" w:rsidRDefault="007479EA" w:rsidP="007479EA">
      <w:pPr>
        <w:rPr>
          <w:rFonts w:hint="eastAsia"/>
        </w:rPr>
      </w:pPr>
      <w:r>
        <w:rPr>
          <w:rFonts w:hint="eastAsia"/>
        </w:rPr>
        <w:t>步驟</w:t>
      </w:r>
      <w:proofErr w:type="gramStart"/>
      <w:r>
        <w:rPr>
          <w:rFonts w:hint="eastAsia"/>
        </w:rPr>
        <w:t>三</w:t>
      </w:r>
      <w:proofErr w:type="gramEnd"/>
      <w:r>
        <w:rPr>
          <w:rFonts w:hint="eastAsia"/>
        </w:rPr>
        <w:t>：經確認為研究合作後，雙方須簽定合作備忘錄，以確保雙方權益。</w:t>
      </w:r>
    </w:p>
    <w:p w:rsidR="007479EA" w:rsidRDefault="007479EA" w:rsidP="007479EA"/>
    <w:p w:rsidR="00336CA6" w:rsidRDefault="007479EA" w:rsidP="007479EA">
      <w:pPr>
        <w:rPr>
          <w:rFonts w:hint="eastAsia"/>
        </w:rPr>
      </w:pPr>
      <w:r>
        <w:rPr>
          <w:rFonts w:hint="eastAsia"/>
        </w:rPr>
        <w:t>我們將收到合作備忘錄</w:t>
      </w:r>
      <w:r>
        <w:rPr>
          <w:rFonts w:hint="eastAsia"/>
        </w:rPr>
        <w:t>3</w:t>
      </w:r>
      <w:r>
        <w:rPr>
          <w:rFonts w:hint="eastAsia"/>
        </w:rPr>
        <w:t>個工作天完成用印，與您確認。</w:t>
      </w:r>
    </w:p>
    <w:sectPr w:rsidR="00336CA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EA"/>
    <w:rsid w:val="00336CA6"/>
    <w:rsid w:val="00351175"/>
    <w:rsid w:val="007479EA"/>
    <w:rsid w:val="00CD6397"/>
    <w:rsid w:val="00EF48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Words>
  <Characters>216</Characters>
  <Application>Microsoft Office Word</Application>
  <DocSecurity>0</DocSecurity>
  <Lines>1</Lines>
  <Paragraphs>1</Paragraphs>
  <ScaleCrop>false</ScaleCrop>
  <Company>GENUINE</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2016-06-04T10:07:00Z</dcterms:created>
  <dcterms:modified xsi:type="dcterms:W3CDTF">2016-06-04T10:12:00Z</dcterms:modified>
</cp:coreProperties>
</file>